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4B7" w:rsidRDefault="001E04B7" w:rsidP="001E0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Пояснительная записка </w:t>
      </w:r>
    </w:p>
    <w:p w:rsidR="001E04B7" w:rsidRPr="00273547" w:rsidRDefault="001E04B7" w:rsidP="001E0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проекту </w:t>
      </w:r>
      <w:r w:rsidRPr="007C50E5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РС (Я) «О внесении изменений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73547">
        <w:rPr>
          <w:rFonts w:ascii="Times New Roman" w:hAnsi="Times New Roman" w:cs="Times New Roman"/>
          <w:sz w:val="28"/>
          <w:szCs w:val="28"/>
        </w:rPr>
        <w:t xml:space="preserve"> Правительства Республики Саха (Якутия) от 15 сентября 2014 г. N 315 "Об утверждении Положений о Министерстве финансов Республики Саха (Якутия) и его коллегии"</w:t>
      </w: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04B7" w:rsidRPr="007C50E5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 xml:space="preserve">1. Правовое обоснование необходимости принятия акта: </w:t>
      </w:r>
    </w:p>
    <w:p w:rsidR="008F6F64" w:rsidRDefault="00690A03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A03">
        <w:rPr>
          <w:rFonts w:ascii="Times New Roman" w:hAnsi="Times New Roman" w:cs="Times New Roman"/>
          <w:sz w:val="28"/>
          <w:szCs w:val="28"/>
        </w:rPr>
        <w:t>В соответствии с пунктами 4.1.1, 4.2.1 Регламента Правительства Ре</w:t>
      </w:r>
      <w:r>
        <w:rPr>
          <w:rFonts w:ascii="Times New Roman" w:hAnsi="Times New Roman" w:cs="Times New Roman"/>
          <w:sz w:val="28"/>
          <w:szCs w:val="28"/>
        </w:rPr>
        <w:t>спублики Саха (Якутия), утверждё</w:t>
      </w:r>
      <w:r w:rsidRPr="00690A03">
        <w:rPr>
          <w:rFonts w:ascii="Times New Roman" w:hAnsi="Times New Roman" w:cs="Times New Roman"/>
          <w:sz w:val="28"/>
          <w:szCs w:val="28"/>
        </w:rPr>
        <w:t>нного постановлением Правительства Республики Саха (Якутия) от 03.11.2010 N 490 «Об утверждении Регламента Правительства Республики Саха (Якутия)».</w:t>
      </w:r>
    </w:p>
    <w:p w:rsidR="00690A03" w:rsidRPr="00266955" w:rsidRDefault="00690A03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04B7" w:rsidRPr="007C50E5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 xml:space="preserve">2. Основание для подготовки и внесения акта: </w:t>
      </w:r>
    </w:p>
    <w:p w:rsidR="001E04B7" w:rsidRDefault="008F6F64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Pr="008F6F64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Перечня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поручений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Главы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Саха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(Якутия)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итогам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планерного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совещания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Главы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Саха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(Якутия)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руководством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Правительства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Саха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(Якутия)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Главы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Саха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(Якутия)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Правительства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Саха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(Якутия)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F64">
        <w:rPr>
          <w:rFonts w:ascii="Times New Roman" w:hAnsi="Times New Roman" w:cs="Times New Roman"/>
          <w:bCs/>
          <w:sz w:val="28"/>
          <w:szCs w:val="28"/>
        </w:rPr>
        <w:t>06.04.2020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</w:t>
      </w:r>
      <w:r w:rsidRPr="008F6F64">
        <w:rPr>
          <w:rFonts w:ascii="Times New Roman" w:hAnsi="Times New Roman" w:cs="Times New Roman"/>
          <w:bCs/>
          <w:sz w:val="28"/>
          <w:szCs w:val="28"/>
        </w:rPr>
        <w:t>Пл-37-П-А1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ункт 1 Перечня поручений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руководителя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Главы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Саха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(Якутия)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и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Правительства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1E04B7">
        <w:rPr>
          <w:rFonts w:ascii="Times New Roman" w:hAnsi="Times New Roman" w:cs="Times New Roman"/>
          <w:bCs/>
          <w:sz w:val="28"/>
          <w:szCs w:val="28"/>
        </w:rPr>
        <w:t xml:space="preserve"> Саха (Якутия) от 13.04.2020г. №</w:t>
      </w:r>
      <w:r w:rsidR="001E04B7" w:rsidRPr="001E04B7">
        <w:rPr>
          <w:rFonts w:ascii="Times New Roman" w:hAnsi="Times New Roman" w:cs="Times New Roman"/>
          <w:bCs/>
          <w:sz w:val="28"/>
          <w:szCs w:val="28"/>
        </w:rPr>
        <w:t>474-А3</w:t>
      </w:r>
      <w:r w:rsidR="001E04B7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04B7" w:rsidRPr="007C50E5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 xml:space="preserve">3. Цели, задачи и предмет правового регулирования акта: </w:t>
      </w:r>
    </w:p>
    <w:p w:rsidR="001E04B7" w:rsidRPr="00AC6540" w:rsidRDefault="002E2A2F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540">
        <w:rPr>
          <w:rFonts w:ascii="Times New Roman" w:hAnsi="Times New Roman" w:cs="Times New Roman"/>
          <w:bCs/>
          <w:sz w:val="28"/>
          <w:szCs w:val="28"/>
        </w:rPr>
        <w:t xml:space="preserve">В целях обеспечения проведения заседаний </w:t>
      </w:r>
      <w:r w:rsidR="008F6F64" w:rsidRPr="00AC6540">
        <w:rPr>
          <w:rFonts w:ascii="Times New Roman" w:hAnsi="Times New Roman" w:cs="Times New Roman"/>
          <w:bCs/>
          <w:sz w:val="28"/>
          <w:szCs w:val="28"/>
        </w:rPr>
        <w:t xml:space="preserve">и непрерывной деятельности </w:t>
      </w:r>
      <w:r w:rsidRPr="00AC6540">
        <w:rPr>
          <w:rFonts w:ascii="Times New Roman" w:hAnsi="Times New Roman" w:cs="Times New Roman"/>
          <w:bCs/>
          <w:sz w:val="28"/>
          <w:szCs w:val="28"/>
        </w:rPr>
        <w:t>Коллегии</w:t>
      </w:r>
      <w:r w:rsidR="00AC6540">
        <w:rPr>
          <w:rFonts w:ascii="Times New Roman" w:hAnsi="Times New Roman" w:cs="Times New Roman"/>
          <w:bCs/>
          <w:sz w:val="28"/>
          <w:szCs w:val="28"/>
        </w:rPr>
        <w:t>,</w:t>
      </w:r>
      <w:r w:rsidRPr="00AC6540">
        <w:rPr>
          <w:rFonts w:ascii="Times New Roman" w:hAnsi="Times New Roman" w:cs="Times New Roman"/>
          <w:bCs/>
          <w:sz w:val="28"/>
          <w:szCs w:val="28"/>
        </w:rPr>
        <w:t xml:space="preserve"> Положение о Коллегии Министерства финансов РС (Я) дополняется</w:t>
      </w:r>
      <w:r w:rsidR="001E04B7" w:rsidRPr="00AC6540">
        <w:rPr>
          <w:rFonts w:ascii="Times New Roman" w:hAnsi="Times New Roman" w:cs="Times New Roman"/>
          <w:bCs/>
          <w:sz w:val="28"/>
          <w:szCs w:val="28"/>
        </w:rPr>
        <w:t xml:space="preserve"> пунктом, предусматривающим</w:t>
      </w:r>
      <w:r w:rsidRPr="00AC6540">
        <w:rPr>
          <w:rFonts w:ascii="Times New Roman" w:hAnsi="Times New Roman" w:cs="Times New Roman"/>
          <w:bCs/>
          <w:sz w:val="28"/>
          <w:szCs w:val="28"/>
        </w:rPr>
        <w:t xml:space="preserve"> возможность проведения заседаний с использованием системы видеоконференцсвязи</w:t>
      </w:r>
      <w:r w:rsidR="001E04B7" w:rsidRPr="00AC6540">
        <w:rPr>
          <w:rFonts w:ascii="Times New Roman" w:hAnsi="Times New Roman" w:cs="Times New Roman"/>
          <w:bCs/>
          <w:sz w:val="28"/>
          <w:szCs w:val="28"/>
        </w:rPr>
        <w:t>.</w:t>
      </w:r>
    </w:p>
    <w:p w:rsidR="008F6F64" w:rsidRPr="00AC6540" w:rsidRDefault="001E04B7" w:rsidP="008F6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540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="002D3B5F" w:rsidRPr="00AC6540">
        <w:rPr>
          <w:rFonts w:ascii="Times New Roman" w:hAnsi="Times New Roman" w:cs="Times New Roman"/>
          <w:bCs/>
          <w:sz w:val="28"/>
          <w:szCs w:val="28"/>
        </w:rPr>
        <w:t>2.1 проекта носи</w:t>
      </w:r>
      <w:r w:rsidRPr="00AC6540">
        <w:rPr>
          <w:rFonts w:ascii="Times New Roman" w:hAnsi="Times New Roman" w:cs="Times New Roman"/>
          <w:bCs/>
          <w:sz w:val="28"/>
          <w:szCs w:val="28"/>
        </w:rPr>
        <w:t>т ре</w:t>
      </w:r>
      <w:r w:rsidR="002D3B5F" w:rsidRPr="00AC6540">
        <w:rPr>
          <w:rFonts w:ascii="Times New Roman" w:hAnsi="Times New Roman" w:cs="Times New Roman"/>
          <w:bCs/>
          <w:sz w:val="28"/>
          <w:szCs w:val="28"/>
        </w:rPr>
        <w:t>дакционный характер и направлен</w:t>
      </w:r>
      <w:r w:rsidRPr="00AC6540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2D3B5F" w:rsidRPr="00AC6540">
        <w:rPr>
          <w:rFonts w:ascii="Times New Roman" w:hAnsi="Times New Roman" w:cs="Times New Roman"/>
          <w:bCs/>
          <w:sz w:val="28"/>
          <w:szCs w:val="28"/>
        </w:rPr>
        <w:t>устранение несоответствия между отдельными положениями</w:t>
      </w:r>
      <w:r w:rsidRPr="00AC65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6F64" w:rsidRPr="00AC6540">
        <w:rPr>
          <w:rFonts w:ascii="Times New Roman" w:hAnsi="Times New Roman" w:cs="Times New Roman"/>
          <w:bCs/>
          <w:sz w:val="28"/>
          <w:szCs w:val="28"/>
        </w:rPr>
        <w:t xml:space="preserve">постановления Правительства Республики Саха (Якутия) от 15 сентября 2014 г. №315: </w:t>
      </w:r>
    </w:p>
    <w:p w:rsidR="008F6F64" w:rsidRPr="00AC6540" w:rsidRDefault="008F6F64" w:rsidP="008F6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540">
        <w:rPr>
          <w:rFonts w:ascii="Times New Roman" w:hAnsi="Times New Roman" w:cs="Times New Roman"/>
          <w:bCs/>
          <w:sz w:val="28"/>
          <w:szCs w:val="28"/>
        </w:rPr>
        <w:t>В соответствии с п.5.9 Положения</w:t>
      </w:r>
      <w:r w:rsidR="00AC6540" w:rsidRPr="00AC6540">
        <w:rPr>
          <w:rFonts w:ascii="Times New Roman" w:hAnsi="Times New Roman" w:cs="Times New Roman"/>
          <w:bCs/>
          <w:sz w:val="28"/>
          <w:szCs w:val="28"/>
        </w:rPr>
        <w:t xml:space="preserve"> о Министерстве финансов РС (Я), ч</w:t>
      </w:r>
      <w:r w:rsidRPr="00AC6540">
        <w:rPr>
          <w:rFonts w:ascii="Times New Roman" w:hAnsi="Times New Roman" w:cs="Times New Roman"/>
          <w:bCs/>
          <w:sz w:val="28"/>
          <w:szCs w:val="28"/>
        </w:rPr>
        <w:t>лены коллегии, кроме лиц, входящих в ее состав по должности, утверждаются распоряжением Правительства Республики Саха (Якутия).</w:t>
      </w:r>
    </w:p>
    <w:p w:rsidR="008F6F64" w:rsidRPr="00AC6540" w:rsidRDefault="008F6F64" w:rsidP="008F6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540">
        <w:rPr>
          <w:rFonts w:ascii="Times New Roman" w:hAnsi="Times New Roman" w:cs="Times New Roman"/>
          <w:bCs/>
          <w:sz w:val="28"/>
          <w:szCs w:val="28"/>
        </w:rPr>
        <w:t>Между тем, согласно п.4.1 Положения о коллегии Министерства финансов РС (Я), состав Коллегии утверждается приказом Министерства по представлению министра.</w:t>
      </w:r>
    </w:p>
    <w:p w:rsidR="001E04B7" w:rsidRPr="00AC6540" w:rsidRDefault="00AC6540" w:rsidP="008F6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540">
        <w:rPr>
          <w:rFonts w:ascii="Times New Roman" w:hAnsi="Times New Roman" w:cs="Times New Roman"/>
          <w:bCs/>
          <w:sz w:val="28"/>
          <w:szCs w:val="28"/>
        </w:rPr>
        <w:t>В целях устранения указанной коллизии, п.5.9 Положения о Министерстве финансов РС (Я) признаётся утратившим силу.</w:t>
      </w:r>
    </w:p>
    <w:p w:rsidR="002D3B5F" w:rsidRDefault="002D3B5F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04B7" w:rsidRPr="007C50E5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 xml:space="preserve">4. Структура проекта решения: </w:t>
      </w: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состоит из 3 пунктов.</w:t>
      </w: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04B7" w:rsidRPr="007C50E5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 xml:space="preserve">5. Правовые акты, в которые вносятся или предполагается внести изменения: </w:t>
      </w:r>
    </w:p>
    <w:p w:rsidR="001E04B7" w:rsidRPr="000F4294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</w:t>
      </w:r>
      <w:r w:rsidRPr="007C5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4294">
        <w:rPr>
          <w:rFonts w:ascii="Times New Roman" w:hAnsi="Times New Roman" w:cs="Times New Roman"/>
          <w:bCs/>
          <w:sz w:val="28"/>
          <w:szCs w:val="28"/>
        </w:rPr>
        <w:t xml:space="preserve">настоящего проекта </w:t>
      </w:r>
      <w:r>
        <w:rPr>
          <w:rFonts w:ascii="Times New Roman" w:hAnsi="Times New Roman" w:cs="Times New Roman"/>
          <w:bCs/>
          <w:sz w:val="28"/>
          <w:szCs w:val="28"/>
        </w:rPr>
        <w:t>не потребует внесения изменений или признания</w:t>
      </w:r>
      <w:r w:rsidRPr="000F4294">
        <w:rPr>
          <w:rFonts w:ascii="Times New Roman" w:hAnsi="Times New Roman" w:cs="Times New Roman"/>
          <w:bCs/>
          <w:sz w:val="28"/>
          <w:szCs w:val="28"/>
        </w:rPr>
        <w:t xml:space="preserve"> утратившими силу </w:t>
      </w:r>
      <w:r>
        <w:rPr>
          <w:rFonts w:ascii="Times New Roman" w:hAnsi="Times New Roman" w:cs="Times New Roman"/>
          <w:bCs/>
          <w:sz w:val="28"/>
          <w:szCs w:val="28"/>
        </w:rPr>
        <w:t>правовых актов Республики Саха (Якутия)</w:t>
      </w:r>
      <w:r w:rsidRPr="000F4294">
        <w:rPr>
          <w:rFonts w:ascii="Times New Roman" w:hAnsi="Times New Roman" w:cs="Times New Roman"/>
          <w:bCs/>
          <w:sz w:val="28"/>
          <w:szCs w:val="28"/>
        </w:rPr>
        <w:t>.</w:t>
      </w: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04B7" w:rsidRPr="007C50E5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>6. Прогноз ожидаемых социально-экономических, экологических и иных последствий от реализации решения.</w:t>
      </w:r>
    </w:p>
    <w:p w:rsidR="001E04B7" w:rsidRPr="000F4294" w:rsidRDefault="002D3B5F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Изменения, предусмотренные актом</w:t>
      </w:r>
      <w:r w:rsidR="00690A03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позволя</w:t>
      </w:r>
      <w:r w:rsidR="001E04B7">
        <w:rPr>
          <w:rFonts w:ascii="Times New Roman" w:hAnsi="Times New Roman" w:cs="Times New Roman"/>
          <w:bCs/>
          <w:sz w:val="28"/>
          <w:szCs w:val="28"/>
        </w:rPr>
        <w:t>т актуализировать положение о коллегии Министерства финансов РС (Я)</w:t>
      </w:r>
      <w:r w:rsidR="00690A03">
        <w:rPr>
          <w:rFonts w:ascii="Times New Roman" w:hAnsi="Times New Roman" w:cs="Times New Roman"/>
          <w:bCs/>
          <w:sz w:val="28"/>
          <w:szCs w:val="28"/>
        </w:rPr>
        <w:t xml:space="preserve"> и обеспечат возможность проведения</w:t>
      </w:r>
      <w:r w:rsidR="00690A03" w:rsidRPr="00690A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0A03" w:rsidRPr="00AC6540">
        <w:rPr>
          <w:rFonts w:ascii="Times New Roman" w:hAnsi="Times New Roman" w:cs="Times New Roman"/>
          <w:bCs/>
          <w:sz w:val="28"/>
          <w:szCs w:val="28"/>
        </w:rPr>
        <w:t>заседаний с использованием системы видеоконференцсвязи</w:t>
      </w:r>
      <w:bookmarkStart w:id="0" w:name="_GoBack"/>
      <w:bookmarkEnd w:id="0"/>
      <w:r w:rsidR="001E04B7">
        <w:rPr>
          <w:rFonts w:ascii="Times New Roman" w:hAnsi="Times New Roman" w:cs="Times New Roman"/>
          <w:bCs/>
          <w:sz w:val="28"/>
          <w:szCs w:val="28"/>
        </w:rPr>
        <w:t>.</w:t>
      </w: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0E5">
        <w:rPr>
          <w:rFonts w:ascii="Times New Roman" w:hAnsi="Times New Roman" w:cs="Times New Roman"/>
          <w:b/>
          <w:bCs/>
          <w:sz w:val="28"/>
          <w:szCs w:val="28"/>
        </w:rPr>
        <w:t xml:space="preserve">7. Источник финансирования: </w:t>
      </w:r>
    </w:p>
    <w:p w:rsidR="001E04B7" w:rsidRPr="000F4294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настоящего проекта не предусматривает расходов из государственного бюджета РС (Я).</w:t>
      </w: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04B7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04B7" w:rsidRPr="00D62A0C" w:rsidRDefault="001E04B7" w:rsidP="001E0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Министр                                                                      В.А.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Жондоров</w:t>
      </w:r>
      <w:proofErr w:type="spellEnd"/>
    </w:p>
    <w:p w:rsidR="00156696" w:rsidRDefault="00156696"/>
    <w:sectPr w:rsidR="00156696" w:rsidSect="00273D5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4B7"/>
    <w:rsid w:val="00156696"/>
    <w:rsid w:val="001E04B7"/>
    <w:rsid w:val="002D3B5F"/>
    <w:rsid w:val="002E2A2F"/>
    <w:rsid w:val="00326B23"/>
    <w:rsid w:val="00690A03"/>
    <w:rsid w:val="008F6F64"/>
    <w:rsid w:val="00AC6540"/>
    <w:rsid w:val="00E7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zz-jurist6</dc:creator>
  <cp:lastModifiedBy>zz-jurist6</cp:lastModifiedBy>
  <cp:revision>4</cp:revision>
  <dcterms:created xsi:type="dcterms:W3CDTF">2020-04-16T00:55:00Z</dcterms:created>
  <dcterms:modified xsi:type="dcterms:W3CDTF">2020-04-16T08:00:00Z</dcterms:modified>
</cp:coreProperties>
</file>